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A049" w14:textId="258E5E55" w:rsidR="00834E10" w:rsidRDefault="00834E10" w:rsidP="00834E10">
      <w:pPr>
        <w:pStyle w:val="Ttulo1"/>
      </w:pPr>
      <w:r>
        <w:br/>
      </w:r>
      <w:r>
        <w:rPr>
          <w:rFonts w:ascii="Arial" w:hAnsi="Arial" w:cs="Arial"/>
          <w:color w:val="202124"/>
          <w:sz w:val="42"/>
          <w:szCs w:val="42"/>
          <w:shd w:val="clear" w:color="auto" w:fill="F8F9FA"/>
        </w:rPr>
        <w:t xml:space="preserve">Radical </w:t>
      </w:r>
      <w:proofErr w:type="spellStart"/>
      <w:r>
        <w:rPr>
          <w:rFonts w:ascii="Arial" w:hAnsi="Arial" w:cs="Arial"/>
          <w:color w:val="202124"/>
          <w:sz w:val="42"/>
          <w:szCs w:val="42"/>
          <w:shd w:val="clear" w:color="auto" w:fill="F8F9FA"/>
        </w:rPr>
        <w:t>Behaviorism</w:t>
      </w:r>
      <w:proofErr w:type="spellEnd"/>
    </w:p>
    <w:p w14:paraId="76CEA023" w14:textId="60FB89C5" w:rsidR="00834E10" w:rsidRDefault="00834E10" w:rsidP="00834E10">
      <w:pPr>
        <w:rPr>
          <w:sz w:val="24"/>
          <w:szCs w:val="24"/>
        </w:rPr>
      </w:pPr>
    </w:p>
    <w:p w14:paraId="042254A4" w14:textId="77777777" w:rsidR="007E6414" w:rsidRPr="007E6414" w:rsidRDefault="007E6414" w:rsidP="007E6414">
      <w:pPr>
        <w:rPr>
          <w:sz w:val="24"/>
          <w:szCs w:val="24"/>
          <w:lang w:val="en"/>
        </w:rPr>
      </w:pPr>
      <w:r w:rsidRPr="007E6414">
        <w:rPr>
          <w:sz w:val="24"/>
          <w:szCs w:val="24"/>
          <w:lang w:val="en"/>
        </w:rPr>
        <w:t>One area of ​​socio-behavioral interest or concern in learning that has been widely addressed is the importance of an inclusive and supportive learning environment. Studies show that students who feel valued and appreciated in the classroom have better academic results, as well as greater motivation and engagement in their learning.</w:t>
      </w:r>
    </w:p>
    <w:p w14:paraId="3415C031" w14:textId="77777777" w:rsidR="007E6414" w:rsidRPr="007E6414" w:rsidRDefault="007E6414" w:rsidP="007E6414">
      <w:pPr>
        <w:rPr>
          <w:sz w:val="24"/>
          <w:szCs w:val="24"/>
          <w:lang w:val="en"/>
        </w:rPr>
      </w:pPr>
    </w:p>
    <w:p w14:paraId="417ADC83" w14:textId="77777777" w:rsidR="007E6414" w:rsidRPr="007E6414" w:rsidRDefault="007E6414" w:rsidP="007E6414">
      <w:pPr>
        <w:rPr>
          <w:sz w:val="24"/>
          <w:szCs w:val="24"/>
          <w:lang w:val="en"/>
        </w:rPr>
      </w:pPr>
      <w:r w:rsidRPr="007E6414">
        <w:rPr>
          <w:sz w:val="24"/>
          <w:szCs w:val="24"/>
          <w:lang w:val="en"/>
        </w:rPr>
        <w:t>To understand how the learning environment affects learning, it is important to have knowledge of the concepts of school climate and school culture. School climate refers to students' occurrences of the physical and emotional conditions at their school, including safety, interpersonal relationships, and social support. School culture refers to the values, norms and beliefs shared by everyone in the school, which affect the way people behave and relate to each other.</w:t>
      </w:r>
    </w:p>
    <w:p w14:paraId="216A56B9" w14:textId="77777777" w:rsidR="007E6414" w:rsidRPr="007E6414" w:rsidRDefault="007E6414" w:rsidP="007E6414">
      <w:pPr>
        <w:rPr>
          <w:sz w:val="24"/>
          <w:szCs w:val="24"/>
          <w:lang w:val="en"/>
        </w:rPr>
      </w:pPr>
    </w:p>
    <w:p w14:paraId="078DB57A" w14:textId="77777777" w:rsidR="007E6414" w:rsidRPr="007E6414" w:rsidRDefault="007E6414" w:rsidP="007E6414">
      <w:pPr>
        <w:rPr>
          <w:sz w:val="24"/>
          <w:szCs w:val="24"/>
          <w:lang w:val="en"/>
        </w:rPr>
      </w:pPr>
      <w:r w:rsidRPr="007E6414">
        <w:rPr>
          <w:sz w:val="24"/>
          <w:szCs w:val="24"/>
          <w:lang w:val="en"/>
        </w:rPr>
        <w:t>Evidence suggests that a positive, inclusive, and welcoming learning environment can help improve students' self-esteem and resilience, increase their motivation and engagement in their learning, and reduce disruptive behavior. Additionally, an inclusive learning environment can help build bridges between students from different cultural backgrounds and promote tolerance and mutual respect.</w:t>
      </w:r>
    </w:p>
    <w:p w14:paraId="6277BA9F" w14:textId="77777777" w:rsidR="007E6414" w:rsidRPr="007E6414" w:rsidRDefault="007E6414" w:rsidP="007E6414">
      <w:pPr>
        <w:rPr>
          <w:sz w:val="24"/>
          <w:szCs w:val="24"/>
          <w:lang w:val="en"/>
        </w:rPr>
      </w:pPr>
    </w:p>
    <w:p w14:paraId="263F5389" w14:textId="77777777" w:rsidR="007E6414" w:rsidRPr="007E6414" w:rsidRDefault="007E6414" w:rsidP="007E6414">
      <w:pPr>
        <w:rPr>
          <w:sz w:val="24"/>
          <w:szCs w:val="24"/>
        </w:rPr>
      </w:pPr>
      <w:r w:rsidRPr="007E6414">
        <w:rPr>
          <w:sz w:val="24"/>
          <w:szCs w:val="24"/>
          <w:lang w:val="en"/>
        </w:rPr>
        <w:t>In short, socio-emotional conditions in the learning environment have a significant impact on student learning and development, and it is important for educators and school administrators to pay attention to these factors when planning and implementing educational policies and programs.</w:t>
      </w:r>
    </w:p>
    <w:p w14:paraId="2CE12A67" w14:textId="3BF6BFA1" w:rsidR="00690A90" w:rsidRDefault="00690A90" w:rsidP="007E6414">
      <w:pPr>
        <w:rPr>
          <w:sz w:val="24"/>
          <w:szCs w:val="24"/>
        </w:rPr>
      </w:pPr>
    </w:p>
    <w:sectPr w:rsidR="00690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10"/>
    <w:rsid w:val="00690A90"/>
    <w:rsid w:val="006F5145"/>
    <w:rsid w:val="007E6414"/>
    <w:rsid w:val="00834E10"/>
    <w:rsid w:val="00AC074B"/>
    <w:rsid w:val="00F81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419E"/>
  <w15:chartTrackingRefBased/>
  <w15:docId w15:val="{7B1485B1-00B1-4700-B1A5-2EBD8842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34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E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96">
      <w:bodyDiv w:val="1"/>
      <w:marLeft w:val="0"/>
      <w:marRight w:val="0"/>
      <w:marTop w:val="0"/>
      <w:marBottom w:val="0"/>
      <w:divBdr>
        <w:top w:val="none" w:sz="0" w:space="0" w:color="auto"/>
        <w:left w:val="none" w:sz="0" w:space="0" w:color="auto"/>
        <w:bottom w:val="none" w:sz="0" w:space="0" w:color="auto"/>
        <w:right w:val="none" w:sz="0" w:space="0" w:color="auto"/>
      </w:divBdr>
    </w:div>
    <w:div w:id="151219984">
      <w:bodyDiv w:val="1"/>
      <w:marLeft w:val="0"/>
      <w:marRight w:val="0"/>
      <w:marTop w:val="0"/>
      <w:marBottom w:val="0"/>
      <w:divBdr>
        <w:top w:val="none" w:sz="0" w:space="0" w:color="auto"/>
        <w:left w:val="none" w:sz="0" w:space="0" w:color="auto"/>
        <w:bottom w:val="none" w:sz="0" w:space="0" w:color="auto"/>
        <w:right w:val="none" w:sz="0" w:space="0" w:color="auto"/>
      </w:divBdr>
    </w:div>
    <w:div w:id="624893766">
      <w:bodyDiv w:val="1"/>
      <w:marLeft w:val="0"/>
      <w:marRight w:val="0"/>
      <w:marTop w:val="0"/>
      <w:marBottom w:val="0"/>
      <w:divBdr>
        <w:top w:val="none" w:sz="0" w:space="0" w:color="auto"/>
        <w:left w:val="none" w:sz="0" w:space="0" w:color="auto"/>
        <w:bottom w:val="none" w:sz="0" w:space="0" w:color="auto"/>
        <w:right w:val="none" w:sz="0" w:space="0" w:color="auto"/>
      </w:divBdr>
    </w:div>
    <w:div w:id="755901857">
      <w:bodyDiv w:val="1"/>
      <w:marLeft w:val="0"/>
      <w:marRight w:val="0"/>
      <w:marTop w:val="0"/>
      <w:marBottom w:val="0"/>
      <w:divBdr>
        <w:top w:val="none" w:sz="0" w:space="0" w:color="auto"/>
        <w:left w:val="none" w:sz="0" w:space="0" w:color="auto"/>
        <w:bottom w:val="none" w:sz="0" w:space="0" w:color="auto"/>
        <w:right w:val="none" w:sz="0" w:space="0" w:color="auto"/>
      </w:divBdr>
    </w:div>
    <w:div w:id="1698502831">
      <w:bodyDiv w:val="1"/>
      <w:marLeft w:val="0"/>
      <w:marRight w:val="0"/>
      <w:marTop w:val="0"/>
      <w:marBottom w:val="0"/>
      <w:divBdr>
        <w:top w:val="none" w:sz="0" w:space="0" w:color="auto"/>
        <w:left w:val="none" w:sz="0" w:space="0" w:color="auto"/>
        <w:bottom w:val="none" w:sz="0" w:space="0" w:color="auto"/>
        <w:right w:val="none" w:sz="0" w:space="0" w:color="auto"/>
      </w:divBdr>
    </w:div>
    <w:div w:id="18021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1278</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Felipe da Silva Barbosa</dc:creator>
  <cp:keywords/>
  <dc:description/>
  <cp:lastModifiedBy>Ruan Felipe da Silva Barbosa</cp:lastModifiedBy>
  <cp:revision>3</cp:revision>
  <dcterms:created xsi:type="dcterms:W3CDTF">2023-02-07T14:42:00Z</dcterms:created>
  <dcterms:modified xsi:type="dcterms:W3CDTF">2023-02-09T20:35:00Z</dcterms:modified>
</cp:coreProperties>
</file>